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42" w:rsidRPr="00B521AE" w:rsidRDefault="00B521AE">
      <w:pPr>
        <w:rPr>
          <w:b/>
          <w:sz w:val="32"/>
          <w:szCs w:val="32"/>
        </w:rPr>
      </w:pPr>
      <w:r>
        <w:t xml:space="preserve">                                  </w:t>
      </w:r>
      <w:r w:rsidR="00245DA7">
        <w:t xml:space="preserve">                  </w:t>
      </w:r>
      <w:r>
        <w:t xml:space="preserve"> </w:t>
      </w:r>
      <w:r w:rsidR="00245DA7" w:rsidRPr="00244004">
        <w:rPr>
          <w:noProof/>
          <w:sz w:val="24"/>
          <w:szCs w:val="24"/>
        </w:rPr>
        <w:drawing>
          <wp:inline distT="0" distB="0" distL="0" distR="0" wp14:anchorId="476842A4" wp14:editId="05D15B35">
            <wp:extent cx="941690" cy="931289"/>
            <wp:effectExtent l="0" t="0" r="0" b="2540"/>
            <wp:docPr id="2" name="Picture 2" descr="http://www.homestead.com/~media/elements/Clipart/holiday/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stead.com/~media/elements/Clipart/holiday/turk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89" cy="9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274EFF" w:rsidRPr="00B521AE">
        <w:rPr>
          <w:b/>
          <w:sz w:val="32"/>
          <w:szCs w:val="32"/>
        </w:rPr>
        <w:t>Good Parents</w:t>
      </w:r>
      <w:r w:rsidR="00543E3B">
        <w:rPr>
          <w:b/>
          <w:sz w:val="32"/>
          <w:szCs w:val="32"/>
        </w:rPr>
        <w:t xml:space="preserve"> </w:t>
      </w:r>
      <w:r w:rsidR="00543E3B" w:rsidRPr="00543E3B">
        <w:rPr>
          <w:b/>
          <w:sz w:val="16"/>
          <w:szCs w:val="16"/>
        </w:rPr>
        <w:t>© 2013</w:t>
      </w:r>
    </w:p>
    <w:p w:rsidR="00274EFF" w:rsidRPr="00226FD3" w:rsidRDefault="00274EFF">
      <w:pPr>
        <w:rPr>
          <w:sz w:val="28"/>
          <w:szCs w:val="28"/>
        </w:rPr>
      </w:pPr>
      <w:r w:rsidRPr="00226FD3">
        <w:rPr>
          <w:sz w:val="28"/>
          <w:szCs w:val="28"/>
        </w:rPr>
        <w:t>Most parents are good parents.  We sacrifice for our kids…</w:t>
      </w:r>
      <w:r w:rsidR="00DF4443" w:rsidRPr="00226FD3">
        <w:rPr>
          <w:sz w:val="28"/>
          <w:szCs w:val="28"/>
        </w:rPr>
        <w:t>….</w:t>
      </w:r>
      <w:r w:rsidRPr="00226FD3">
        <w:rPr>
          <w:sz w:val="28"/>
          <w:szCs w:val="28"/>
        </w:rPr>
        <w:t>Children are expensive, but that’s the deal.  We readily spend time &amp; money to help them.</w:t>
      </w:r>
    </w:p>
    <w:p w:rsidR="00274EFF" w:rsidRPr="00226FD3" w:rsidRDefault="00274EFF">
      <w:pPr>
        <w:rPr>
          <w:sz w:val="28"/>
          <w:szCs w:val="28"/>
        </w:rPr>
      </w:pPr>
      <w:r w:rsidRPr="00226FD3">
        <w:rPr>
          <w:sz w:val="28"/>
          <w:szCs w:val="28"/>
        </w:rPr>
        <w:t xml:space="preserve">Baldwin’s parents have never shortchanged their children’s education.  At $ 8200/home, we pay a high amount of property taxes </w:t>
      </w:r>
      <w:r w:rsidR="00E96EAF" w:rsidRPr="00226FD3">
        <w:rPr>
          <w:sz w:val="28"/>
          <w:szCs w:val="28"/>
        </w:rPr>
        <w:t xml:space="preserve">to help </w:t>
      </w:r>
      <w:r w:rsidRPr="00226FD3">
        <w:rPr>
          <w:sz w:val="28"/>
          <w:szCs w:val="28"/>
        </w:rPr>
        <w:t xml:space="preserve">support the Baldwin Union Free School District. </w:t>
      </w:r>
    </w:p>
    <w:p w:rsidR="00274EFF" w:rsidRPr="00226FD3" w:rsidRDefault="00274EFF">
      <w:pPr>
        <w:rPr>
          <w:sz w:val="28"/>
          <w:szCs w:val="28"/>
        </w:rPr>
      </w:pPr>
      <w:r w:rsidRPr="00226FD3">
        <w:rPr>
          <w:sz w:val="28"/>
          <w:szCs w:val="28"/>
        </w:rPr>
        <w:t xml:space="preserve"> The average household</w:t>
      </w:r>
      <w:r w:rsidR="008F4AE9" w:rsidRPr="00226FD3">
        <w:rPr>
          <w:sz w:val="28"/>
          <w:szCs w:val="28"/>
        </w:rPr>
        <w:t xml:space="preserve"> property</w:t>
      </w:r>
      <w:r w:rsidRPr="00226FD3">
        <w:rPr>
          <w:sz w:val="28"/>
          <w:szCs w:val="28"/>
        </w:rPr>
        <w:t xml:space="preserve"> </w:t>
      </w:r>
      <w:r w:rsidR="0069109E" w:rsidRPr="00226FD3">
        <w:rPr>
          <w:sz w:val="28"/>
          <w:szCs w:val="28"/>
        </w:rPr>
        <w:t>tax bill in Nassau County is $85</w:t>
      </w:r>
      <w:r w:rsidRPr="00226FD3">
        <w:rPr>
          <w:sz w:val="28"/>
          <w:szCs w:val="28"/>
        </w:rPr>
        <w:t>00.  We’re #1…</w:t>
      </w:r>
      <w:r w:rsidR="00E96EAF" w:rsidRPr="00226FD3">
        <w:rPr>
          <w:sz w:val="28"/>
          <w:szCs w:val="28"/>
        </w:rPr>
        <w:t>. Hooray</w:t>
      </w:r>
      <w:proofErr w:type="gramStart"/>
      <w:r w:rsidR="00E96EAF" w:rsidRPr="00226FD3">
        <w:rPr>
          <w:sz w:val="28"/>
          <w:szCs w:val="28"/>
        </w:rPr>
        <w:t>!...</w:t>
      </w:r>
      <w:proofErr w:type="gramEnd"/>
      <w:r w:rsidR="00E96EAF" w:rsidRPr="00226FD3">
        <w:rPr>
          <w:sz w:val="28"/>
          <w:szCs w:val="28"/>
        </w:rPr>
        <w:t xml:space="preserve"> </w:t>
      </w:r>
      <w:r w:rsidR="00B521AE" w:rsidRPr="00226FD3">
        <w:rPr>
          <w:sz w:val="28"/>
          <w:szCs w:val="28"/>
        </w:rPr>
        <w:t>Nassau is the h</w:t>
      </w:r>
      <w:r w:rsidRPr="00226FD3">
        <w:rPr>
          <w:sz w:val="28"/>
          <w:szCs w:val="28"/>
        </w:rPr>
        <w:t>ighest</w:t>
      </w:r>
      <w:r w:rsidR="00DF4443" w:rsidRPr="00226FD3">
        <w:rPr>
          <w:sz w:val="28"/>
          <w:szCs w:val="28"/>
        </w:rPr>
        <w:t xml:space="preserve"> property</w:t>
      </w:r>
      <w:r w:rsidRPr="00226FD3">
        <w:rPr>
          <w:sz w:val="28"/>
          <w:szCs w:val="28"/>
        </w:rPr>
        <w:t xml:space="preserve"> taxed county in New York State, highest taxed county in the United States.  The top highest 18 counties for average property taxes </w:t>
      </w:r>
      <w:r w:rsidRPr="00226FD3">
        <w:rPr>
          <w:sz w:val="28"/>
          <w:szCs w:val="28"/>
          <w:u w:val="single"/>
        </w:rPr>
        <w:t>are all in New York</w:t>
      </w:r>
      <w:r w:rsidRPr="00226FD3">
        <w:rPr>
          <w:sz w:val="28"/>
          <w:szCs w:val="28"/>
        </w:rPr>
        <w:t xml:space="preserve">.  We lead the nation.  Hooray!  We sacrifice the most.  </w:t>
      </w:r>
      <w:r w:rsidR="00B521AE" w:rsidRPr="00226FD3">
        <w:rPr>
          <w:sz w:val="28"/>
          <w:szCs w:val="28"/>
        </w:rPr>
        <w:t xml:space="preserve">Clearly, New York has </w:t>
      </w:r>
      <w:r w:rsidR="00B521AE" w:rsidRPr="00226FD3">
        <w:rPr>
          <w:i/>
          <w:sz w:val="28"/>
          <w:szCs w:val="28"/>
        </w:rPr>
        <w:t>the greatest parents in the nation</w:t>
      </w:r>
      <w:r w:rsidRPr="00226FD3">
        <w:rPr>
          <w:sz w:val="28"/>
          <w:szCs w:val="28"/>
        </w:rPr>
        <w:t>.</w:t>
      </w:r>
    </w:p>
    <w:p w:rsidR="00274EFF" w:rsidRPr="00226FD3" w:rsidRDefault="00274EFF">
      <w:pPr>
        <w:rPr>
          <w:sz w:val="28"/>
          <w:szCs w:val="28"/>
        </w:rPr>
      </w:pPr>
      <w:r w:rsidRPr="00226FD3">
        <w:rPr>
          <w:sz w:val="28"/>
          <w:szCs w:val="28"/>
        </w:rPr>
        <w:t>Or the greatest suckers.</w:t>
      </w:r>
      <w:r w:rsidR="00DD678E" w:rsidRPr="00226FD3">
        <w:rPr>
          <w:sz w:val="28"/>
          <w:szCs w:val="28"/>
        </w:rPr>
        <w:t xml:space="preserve">  </w:t>
      </w:r>
      <w:r w:rsidR="00DD678E" w:rsidRPr="00226FD3">
        <w:rPr>
          <w:noProof/>
          <w:sz w:val="28"/>
          <w:szCs w:val="28"/>
        </w:rPr>
        <w:drawing>
          <wp:inline distT="0" distB="0" distL="0" distR="0" wp14:anchorId="617A8BCD" wp14:editId="355232E1">
            <wp:extent cx="345809" cy="341990"/>
            <wp:effectExtent l="0" t="0" r="0" b="1270"/>
            <wp:docPr id="1" name="Picture 1" descr="http://www.homestead.com/~media/elements/Clipart/holiday/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stead.com/~media/elements/Clipart/holiday/turk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" cy="3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AE" w:rsidRPr="00226FD3" w:rsidRDefault="00543E3B">
      <w:pPr>
        <w:rPr>
          <w:sz w:val="28"/>
          <w:szCs w:val="28"/>
        </w:rPr>
      </w:pPr>
      <w:r w:rsidRPr="00226FD3">
        <w:rPr>
          <w:sz w:val="28"/>
          <w:szCs w:val="28"/>
        </w:rPr>
        <w:t>For now that gusher of</w:t>
      </w:r>
      <w:r w:rsidR="00B521AE" w:rsidRPr="00226FD3">
        <w:rPr>
          <w:sz w:val="28"/>
          <w:szCs w:val="28"/>
        </w:rPr>
        <w:t xml:space="preserve"> money isn’t reaching our kids.  Budget cuts have sacrificed sports, </w:t>
      </w:r>
      <w:proofErr w:type="spellStart"/>
      <w:r w:rsidR="00B521AE" w:rsidRPr="00226FD3">
        <w:rPr>
          <w:sz w:val="28"/>
          <w:szCs w:val="28"/>
        </w:rPr>
        <w:t>music</w:t>
      </w:r>
      <w:proofErr w:type="gramStart"/>
      <w:r w:rsidR="00B521AE" w:rsidRPr="00226FD3">
        <w:rPr>
          <w:sz w:val="28"/>
          <w:szCs w:val="28"/>
        </w:rPr>
        <w:t>,</w:t>
      </w:r>
      <w:r w:rsidR="00245DA7" w:rsidRPr="00226FD3">
        <w:rPr>
          <w:sz w:val="28"/>
          <w:szCs w:val="28"/>
        </w:rPr>
        <w:t>bus</w:t>
      </w:r>
      <w:proofErr w:type="spellEnd"/>
      <w:proofErr w:type="gramEnd"/>
      <w:r w:rsidR="00245DA7" w:rsidRPr="00226FD3">
        <w:rPr>
          <w:sz w:val="28"/>
          <w:szCs w:val="28"/>
        </w:rPr>
        <w:t xml:space="preserve"> routes, </w:t>
      </w:r>
      <w:r w:rsidRPr="00226FD3">
        <w:rPr>
          <w:sz w:val="28"/>
          <w:szCs w:val="28"/>
        </w:rPr>
        <w:t xml:space="preserve"> </w:t>
      </w:r>
      <w:r w:rsidR="00B521AE" w:rsidRPr="00226FD3">
        <w:rPr>
          <w:sz w:val="28"/>
          <w:szCs w:val="28"/>
        </w:rPr>
        <w:t xml:space="preserve">art, musicals and </w:t>
      </w:r>
      <w:r w:rsidR="008F4AE9" w:rsidRPr="00226FD3">
        <w:rPr>
          <w:sz w:val="28"/>
          <w:szCs w:val="28"/>
        </w:rPr>
        <w:t>Sports Night</w:t>
      </w:r>
      <w:r w:rsidR="00B521AE" w:rsidRPr="00226FD3">
        <w:rPr>
          <w:sz w:val="28"/>
          <w:szCs w:val="28"/>
        </w:rPr>
        <w:t>.    We’ve run th</w:t>
      </w:r>
      <w:r w:rsidR="00737AA3" w:rsidRPr="00226FD3">
        <w:rPr>
          <w:sz w:val="28"/>
          <w:szCs w:val="28"/>
        </w:rPr>
        <w:t>ese programs for decades and currently</w:t>
      </w:r>
      <w:r w:rsidR="00B521AE" w:rsidRPr="00226FD3">
        <w:rPr>
          <w:sz w:val="28"/>
          <w:szCs w:val="28"/>
        </w:rPr>
        <w:t xml:space="preserve"> </w:t>
      </w:r>
      <w:r w:rsidR="00B521AE" w:rsidRPr="00226FD3">
        <w:rPr>
          <w:i/>
          <w:sz w:val="28"/>
          <w:szCs w:val="28"/>
          <w:highlight w:val="yellow"/>
        </w:rPr>
        <w:t>with the most revenue ever</w:t>
      </w:r>
      <w:r w:rsidR="00B521AE" w:rsidRPr="00226FD3">
        <w:rPr>
          <w:sz w:val="28"/>
          <w:szCs w:val="28"/>
        </w:rPr>
        <w:t>, we can’t afford them.  And Kindergarten is on the chopping block.</w:t>
      </w:r>
    </w:p>
    <w:p w:rsidR="00B521AE" w:rsidRPr="00315695" w:rsidRDefault="00B521AE">
      <w:pPr>
        <w:rPr>
          <w:sz w:val="24"/>
          <w:szCs w:val="24"/>
        </w:rPr>
      </w:pPr>
      <w:r w:rsidRPr="00226FD3">
        <w:rPr>
          <w:sz w:val="28"/>
          <w:szCs w:val="28"/>
        </w:rPr>
        <w:t xml:space="preserve">The problem is expenditures.  </w:t>
      </w:r>
      <w:r w:rsidR="00543E3B" w:rsidRPr="00226FD3">
        <w:rPr>
          <w:sz w:val="28"/>
          <w:szCs w:val="28"/>
        </w:rPr>
        <w:t>Personnel costs comprise</w:t>
      </w:r>
      <w:r w:rsidRPr="00226FD3">
        <w:rPr>
          <w:sz w:val="28"/>
          <w:szCs w:val="28"/>
        </w:rPr>
        <w:t xml:space="preserve"> 80% of expenditures</w:t>
      </w:r>
      <w:r w:rsidR="00543E3B" w:rsidRPr="00226FD3">
        <w:rPr>
          <w:sz w:val="28"/>
          <w:szCs w:val="28"/>
        </w:rPr>
        <w:t>.  Our revenue has been</w:t>
      </w:r>
      <w:r w:rsidR="00543E3B" w:rsidRPr="00244004">
        <w:rPr>
          <w:sz w:val="24"/>
          <w:szCs w:val="24"/>
        </w:rPr>
        <w:t xml:space="preserve"> </w:t>
      </w:r>
      <w:r w:rsidR="00543E3B" w:rsidRPr="00315695">
        <w:rPr>
          <w:sz w:val="28"/>
          <w:szCs w:val="28"/>
        </w:rPr>
        <w:t>consumed by</w:t>
      </w:r>
      <w:r w:rsidR="00543E3B">
        <w:t xml:space="preserve"> </w:t>
      </w:r>
      <w:r w:rsidR="00543E3B" w:rsidRPr="001A6B7C">
        <w:rPr>
          <w:i/>
          <w:sz w:val="32"/>
          <w:szCs w:val="32"/>
        </w:rPr>
        <w:t>supersized salary &amp; benefit packages</w:t>
      </w:r>
      <w:r w:rsidR="00543E3B">
        <w:t xml:space="preserve"> </w:t>
      </w:r>
      <w:r w:rsidR="00543E3B" w:rsidRPr="00315695">
        <w:rPr>
          <w:sz w:val="28"/>
          <w:szCs w:val="28"/>
        </w:rPr>
        <w:t xml:space="preserve">for our educators who also </w:t>
      </w:r>
      <w:proofErr w:type="gramStart"/>
      <w:r w:rsidR="00543E3B" w:rsidRPr="00315695">
        <w:rPr>
          <w:sz w:val="28"/>
          <w:szCs w:val="28"/>
        </w:rPr>
        <w:t>work</w:t>
      </w:r>
      <w:r w:rsidR="00315695">
        <w:rPr>
          <w:sz w:val="24"/>
          <w:szCs w:val="24"/>
        </w:rPr>
        <w:t xml:space="preserve"> </w:t>
      </w:r>
      <w:r w:rsidR="00543E3B" w:rsidRPr="000635C2">
        <w:rPr>
          <w:sz w:val="20"/>
          <w:szCs w:val="20"/>
        </w:rPr>
        <w:t xml:space="preserve"> </w:t>
      </w:r>
      <w:r w:rsidR="00543E3B" w:rsidRPr="000635C2">
        <w:rPr>
          <w:i/>
          <w:sz w:val="20"/>
          <w:szCs w:val="20"/>
        </w:rPr>
        <w:t>a</w:t>
      </w:r>
      <w:proofErr w:type="gramEnd"/>
      <w:r w:rsidR="00543E3B" w:rsidRPr="000635C2">
        <w:rPr>
          <w:i/>
          <w:sz w:val="20"/>
          <w:szCs w:val="20"/>
        </w:rPr>
        <w:t xml:space="preserve"> substandard work year</w:t>
      </w:r>
      <w:r w:rsidR="00543E3B" w:rsidRPr="000635C2">
        <w:rPr>
          <w:sz w:val="20"/>
          <w:szCs w:val="20"/>
        </w:rPr>
        <w:t>.</w:t>
      </w:r>
    </w:p>
    <w:p w:rsidR="00543E3B" w:rsidRPr="00226FD3" w:rsidRDefault="00543E3B">
      <w:pPr>
        <w:rPr>
          <w:sz w:val="28"/>
          <w:szCs w:val="28"/>
        </w:rPr>
      </w:pPr>
      <w:r w:rsidRPr="00226FD3">
        <w:rPr>
          <w:sz w:val="28"/>
          <w:szCs w:val="28"/>
        </w:rPr>
        <w:t>The teachers</w:t>
      </w:r>
      <w:r w:rsidR="00772C97" w:rsidRPr="00226FD3">
        <w:rPr>
          <w:sz w:val="28"/>
          <w:szCs w:val="28"/>
        </w:rPr>
        <w:t xml:space="preserve"> by contract must only</w:t>
      </w:r>
      <w:r w:rsidRPr="00226FD3">
        <w:rPr>
          <w:sz w:val="28"/>
          <w:szCs w:val="28"/>
        </w:rPr>
        <w:t xml:space="preserve"> work 34 weeks and </w:t>
      </w:r>
      <w:r w:rsidR="001A6B7C" w:rsidRPr="00226FD3">
        <w:rPr>
          <w:sz w:val="28"/>
          <w:szCs w:val="28"/>
        </w:rPr>
        <w:t>their average</w:t>
      </w:r>
      <w:r w:rsidR="005A1359" w:rsidRPr="00226FD3">
        <w:rPr>
          <w:sz w:val="28"/>
          <w:szCs w:val="28"/>
        </w:rPr>
        <w:t xml:space="preserve"> pay package is $ 14</w:t>
      </w:r>
      <w:r w:rsidRPr="00226FD3">
        <w:rPr>
          <w:sz w:val="28"/>
          <w:szCs w:val="28"/>
        </w:rPr>
        <w:t xml:space="preserve">8,000.  Corrected for a full year (47 weeks work) </w:t>
      </w:r>
      <w:r w:rsidR="005A1359" w:rsidRPr="00226FD3">
        <w:rPr>
          <w:sz w:val="28"/>
          <w:szCs w:val="28"/>
          <w:u w:val="single"/>
        </w:rPr>
        <w:t>the median teacher earns $ 204</w:t>
      </w:r>
      <w:r w:rsidRPr="00226FD3">
        <w:rPr>
          <w:sz w:val="28"/>
          <w:szCs w:val="28"/>
          <w:u w:val="single"/>
        </w:rPr>
        <w:t>,000 annually</w:t>
      </w:r>
      <w:r w:rsidRPr="00226FD3">
        <w:rPr>
          <w:sz w:val="28"/>
          <w:szCs w:val="28"/>
        </w:rPr>
        <w:t>.</w:t>
      </w:r>
    </w:p>
    <w:p w:rsidR="0069109E" w:rsidRPr="00226FD3" w:rsidRDefault="00543E3B">
      <w:pPr>
        <w:rPr>
          <w:sz w:val="28"/>
          <w:szCs w:val="28"/>
        </w:rPr>
      </w:pPr>
      <w:r w:rsidRPr="00226FD3">
        <w:rPr>
          <w:sz w:val="28"/>
          <w:szCs w:val="28"/>
        </w:rPr>
        <w:t>Our administrators do much better.</w:t>
      </w:r>
      <w:r w:rsidR="00244004" w:rsidRPr="00226FD3">
        <w:rPr>
          <w:sz w:val="28"/>
          <w:szCs w:val="28"/>
        </w:rPr>
        <w:t xml:space="preserve">  </w:t>
      </w:r>
    </w:p>
    <w:p w:rsidR="00543E3B" w:rsidRPr="00226FD3" w:rsidRDefault="00244004">
      <w:pPr>
        <w:rPr>
          <w:sz w:val="28"/>
          <w:szCs w:val="28"/>
        </w:rPr>
      </w:pPr>
      <w:r w:rsidRPr="00226FD3">
        <w:rPr>
          <w:sz w:val="28"/>
          <w:szCs w:val="28"/>
        </w:rPr>
        <w:t>They only work 37-39 weeks/year but t</w:t>
      </w:r>
      <w:r w:rsidR="009F0F98" w:rsidRPr="00226FD3">
        <w:rPr>
          <w:sz w:val="28"/>
          <w:szCs w:val="28"/>
        </w:rPr>
        <w:t xml:space="preserve">heir median pay package is $ </w:t>
      </w:r>
      <w:r w:rsidR="00033725" w:rsidRPr="00226FD3">
        <w:rPr>
          <w:sz w:val="28"/>
          <w:szCs w:val="28"/>
        </w:rPr>
        <w:t>202,000. Corrected</w:t>
      </w:r>
      <w:r w:rsidRPr="00226FD3">
        <w:rPr>
          <w:sz w:val="28"/>
          <w:szCs w:val="28"/>
        </w:rPr>
        <w:t xml:space="preserve"> for a full year (47 weeks work), </w:t>
      </w:r>
      <w:r w:rsidRPr="00226FD3">
        <w:rPr>
          <w:sz w:val="28"/>
          <w:szCs w:val="28"/>
          <w:u w:val="single"/>
        </w:rPr>
        <w:t>the med</w:t>
      </w:r>
      <w:r w:rsidR="009C040D" w:rsidRPr="00226FD3">
        <w:rPr>
          <w:sz w:val="28"/>
          <w:szCs w:val="28"/>
          <w:u w:val="single"/>
        </w:rPr>
        <w:t>ian administrator earns $ 243,000</w:t>
      </w:r>
      <w:r w:rsidRPr="00226FD3">
        <w:rPr>
          <w:sz w:val="28"/>
          <w:szCs w:val="28"/>
          <w:u w:val="single"/>
        </w:rPr>
        <w:t xml:space="preserve"> annually</w:t>
      </w:r>
      <w:r w:rsidRPr="00226FD3">
        <w:rPr>
          <w:sz w:val="28"/>
          <w:szCs w:val="28"/>
        </w:rPr>
        <w:t>.</w:t>
      </w:r>
    </w:p>
    <w:p w:rsidR="00033725" w:rsidRDefault="00226FD3">
      <w:pPr>
        <w:rPr>
          <w:b/>
          <w:sz w:val="32"/>
          <w:szCs w:val="32"/>
        </w:rPr>
      </w:pPr>
      <w:r>
        <w:rPr>
          <w:i/>
          <w:sz w:val="28"/>
          <w:szCs w:val="28"/>
        </w:rPr>
        <w:t>The E</w:t>
      </w:r>
      <w:r w:rsidR="00AB18F0" w:rsidRPr="00245DA7">
        <w:rPr>
          <w:i/>
          <w:sz w:val="28"/>
          <w:szCs w:val="28"/>
        </w:rPr>
        <w:t>ducators</w:t>
      </w:r>
      <w:r>
        <w:rPr>
          <w:i/>
          <w:sz w:val="28"/>
          <w:szCs w:val="28"/>
        </w:rPr>
        <w:t>’ Associations</w:t>
      </w:r>
      <w:r w:rsidR="00AB18F0" w:rsidRPr="00245DA7">
        <w:rPr>
          <w:i/>
          <w:sz w:val="28"/>
          <w:szCs w:val="28"/>
        </w:rPr>
        <w:t xml:space="preserve"> </w:t>
      </w:r>
      <w:r w:rsidR="00DD678E" w:rsidRPr="00245DA7">
        <w:rPr>
          <w:i/>
          <w:sz w:val="28"/>
          <w:szCs w:val="28"/>
        </w:rPr>
        <w:t xml:space="preserve">(both teachers &amp; administrators) </w:t>
      </w:r>
      <w:r w:rsidR="00AB18F0" w:rsidRPr="00245DA7">
        <w:rPr>
          <w:i/>
          <w:sz w:val="28"/>
          <w:szCs w:val="28"/>
        </w:rPr>
        <w:t>have seized on our parental instincts</w:t>
      </w:r>
      <w:r w:rsidR="001E61B5" w:rsidRPr="00245DA7">
        <w:rPr>
          <w:i/>
          <w:sz w:val="28"/>
          <w:szCs w:val="28"/>
        </w:rPr>
        <w:t>, manipulated our willingness to sacrifice in order to</w:t>
      </w:r>
      <w:r w:rsidR="00AB18F0" w:rsidRPr="00245DA7">
        <w:rPr>
          <w:i/>
          <w:sz w:val="28"/>
          <w:szCs w:val="28"/>
        </w:rPr>
        <w:t xml:space="preserve"> </w:t>
      </w:r>
      <w:r w:rsidR="00DD678E" w:rsidRPr="00245DA7">
        <w:rPr>
          <w:i/>
          <w:sz w:val="28"/>
          <w:szCs w:val="28"/>
        </w:rPr>
        <w:t>capitalize on the public treasury</w:t>
      </w:r>
      <w:r w:rsidR="001E61B5" w:rsidRPr="00245DA7">
        <w:rPr>
          <w:i/>
          <w:sz w:val="28"/>
          <w:szCs w:val="28"/>
        </w:rPr>
        <w:t xml:space="preserve">.  </w:t>
      </w:r>
      <w:r w:rsidR="00DD678E" w:rsidRPr="00245DA7">
        <w:rPr>
          <w:i/>
          <w:sz w:val="28"/>
          <w:szCs w:val="28"/>
        </w:rPr>
        <w:t>They hide behind our children to extract exorbitant financial benefits.</w:t>
      </w:r>
      <w:r w:rsidR="00E96EAF" w:rsidRPr="00245DA7">
        <w:rPr>
          <w:i/>
          <w:sz w:val="28"/>
          <w:szCs w:val="28"/>
        </w:rPr>
        <w:t xml:space="preserve"> And our kids are </w:t>
      </w:r>
      <w:r w:rsidR="00117D23" w:rsidRPr="00245DA7">
        <w:rPr>
          <w:i/>
          <w:sz w:val="28"/>
          <w:szCs w:val="28"/>
        </w:rPr>
        <w:t>now clearly</w:t>
      </w:r>
      <w:r w:rsidR="00245DA7">
        <w:rPr>
          <w:i/>
          <w:sz w:val="28"/>
          <w:szCs w:val="28"/>
        </w:rPr>
        <w:t xml:space="preserve"> getting the short end.   </w:t>
      </w:r>
      <w:r w:rsidR="001E61B5" w:rsidRPr="00244004">
        <w:rPr>
          <w:sz w:val="24"/>
          <w:szCs w:val="24"/>
        </w:rPr>
        <w:t xml:space="preserve"> </w:t>
      </w:r>
      <w:r w:rsidR="001E61B5" w:rsidRPr="00117D23">
        <w:rPr>
          <w:b/>
          <w:sz w:val="32"/>
          <w:szCs w:val="32"/>
        </w:rPr>
        <w:t>Good parents aren’t</w:t>
      </w:r>
      <w:r w:rsidR="00AB18F0" w:rsidRPr="00117D23">
        <w:rPr>
          <w:b/>
          <w:sz w:val="32"/>
          <w:szCs w:val="32"/>
        </w:rPr>
        <w:t xml:space="preserve"> enablers</w:t>
      </w:r>
      <w:r w:rsidR="001E61B5" w:rsidRPr="00117D23">
        <w:rPr>
          <w:b/>
          <w:sz w:val="32"/>
          <w:szCs w:val="32"/>
        </w:rPr>
        <w:t>.</w:t>
      </w:r>
    </w:p>
    <w:p w:rsidR="00422EFD" w:rsidRDefault="00422EF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…………………………………………………………………………………………………………………….</w:t>
      </w:r>
    </w:p>
    <w:p w:rsidR="00A2172D" w:rsidRDefault="00A2172D" w:rsidP="00A2172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Disclaimer:   Educators should earn good salaries, </w:t>
      </w:r>
      <w:r>
        <w:rPr>
          <w:b/>
          <w:sz w:val="20"/>
          <w:szCs w:val="20"/>
        </w:rPr>
        <w:t>but should not have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exceptionally great salaries &amp; benefits</w:t>
      </w:r>
      <w:r>
        <w:rPr>
          <w:sz w:val="20"/>
          <w:szCs w:val="20"/>
        </w:rPr>
        <w:t>.  Teachers are wonderful, competent, hardworking, skilled, highly educated, dedicated and caring people with amazing &amp; brilliant union representation that has steamrollered &amp; outfoxed school boards across Long Island.</w:t>
      </w:r>
    </w:p>
    <w:p w:rsidR="00422EFD" w:rsidRPr="00245DA7" w:rsidRDefault="00422EFD">
      <w:pPr>
        <w:rPr>
          <w:i/>
          <w:sz w:val="28"/>
          <w:szCs w:val="28"/>
        </w:rPr>
      </w:pPr>
      <w:bookmarkStart w:id="0" w:name="_GoBack"/>
      <w:bookmarkEnd w:id="0"/>
    </w:p>
    <w:p w:rsidR="00245DA7" w:rsidRDefault="00245DA7">
      <w:pPr>
        <w:rPr>
          <w:b/>
          <w:sz w:val="32"/>
          <w:szCs w:val="32"/>
        </w:rPr>
      </w:pPr>
    </w:p>
    <w:p w:rsidR="00420E02" w:rsidRPr="00245DA7" w:rsidRDefault="00420E02">
      <w:r w:rsidRPr="00245DA7">
        <w:rPr>
          <w:b/>
          <w:sz w:val="32"/>
          <w:szCs w:val="32"/>
        </w:rPr>
        <w:br/>
      </w:r>
    </w:p>
    <w:sectPr w:rsidR="00420E02" w:rsidRPr="00245DA7" w:rsidSect="00033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2D"/>
    <w:rsid w:val="00033725"/>
    <w:rsid w:val="000635C2"/>
    <w:rsid w:val="00117D23"/>
    <w:rsid w:val="001A6B7C"/>
    <w:rsid w:val="001E61B5"/>
    <w:rsid w:val="002039FD"/>
    <w:rsid w:val="00226FD3"/>
    <w:rsid w:val="00244004"/>
    <w:rsid w:val="00245DA7"/>
    <w:rsid w:val="00274EFF"/>
    <w:rsid w:val="00315695"/>
    <w:rsid w:val="00420E02"/>
    <w:rsid w:val="00422EFD"/>
    <w:rsid w:val="004655DB"/>
    <w:rsid w:val="004D6337"/>
    <w:rsid w:val="00543E3B"/>
    <w:rsid w:val="005A1359"/>
    <w:rsid w:val="00677CE3"/>
    <w:rsid w:val="0069109E"/>
    <w:rsid w:val="00730D2D"/>
    <w:rsid w:val="00737AA3"/>
    <w:rsid w:val="00772C97"/>
    <w:rsid w:val="008F4AE9"/>
    <w:rsid w:val="00976C14"/>
    <w:rsid w:val="009C040D"/>
    <w:rsid w:val="009F0F98"/>
    <w:rsid w:val="00A2172D"/>
    <w:rsid w:val="00AB18F0"/>
    <w:rsid w:val="00B21C03"/>
    <w:rsid w:val="00B521AE"/>
    <w:rsid w:val="00DD678E"/>
    <w:rsid w:val="00DF4443"/>
    <w:rsid w:val="00E572B8"/>
    <w:rsid w:val="00E62342"/>
    <w:rsid w:val="00E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9</cp:revision>
  <dcterms:created xsi:type="dcterms:W3CDTF">2013-09-05T17:08:00Z</dcterms:created>
  <dcterms:modified xsi:type="dcterms:W3CDTF">2013-09-25T01:19:00Z</dcterms:modified>
</cp:coreProperties>
</file>